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81" w:rsidRPr="00CA76B1" w:rsidRDefault="00CA76B1" w:rsidP="00CA76B1">
      <w:pPr>
        <w:jc w:val="center"/>
        <w:rPr>
          <w:rFonts w:ascii="Times New Roman" w:hAnsi="Times New Roman"/>
          <w:b/>
          <w:sz w:val="40"/>
          <w:szCs w:val="40"/>
        </w:rPr>
      </w:pPr>
      <w:r w:rsidRPr="00CA76B1">
        <w:rPr>
          <w:rFonts w:ascii="Times New Roman" w:hAnsi="Times New Roman"/>
          <w:b/>
          <w:sz w:val="40"/>
          <w:szCs w:val="40"/>
        </w:rPr>
        <w:t xml:space="preserve">Расписание </w:t>
      </w:r>
      <w:r>
        <w:rPr>
          <w:rFonts w:ascii="Times New Roman" w:hAnsi="Times New Roman"/>
          <w:b/>
          <w:sz w:val="40"/>
          <w:szCs w:val="40"/>
        </w:rPr>
        <w:t xml:space="preserve">уроков начальных классов </w:t>
      </w:r>
      <w:r w:rsidRPr="00CA76B1">
        <w:rPr>
          <w:rFonts w:ascii="Times New Roman" w:hAnsi="Times New Roman"/>
          <w:b/>
          <w:sz w:val="40"/>
          <w:szCs w:val="40"/>
        </w:rPr>
        <w:t>2</w:t>
      </w:r>
      <w:r w:rsidR="002C3CC4" w:rsidRPr="00CA76B1">
        <w:rPr>
          <w:rFonts w:ascii="Times New Roman" w:hAnsi="Times New Roman"/>
          <w:b/>
          <w:sz w:val="40"/>
          <w:szCs w:val="40"/>
        </w:rPr>
        <w:t xml:space="preserve"> четверть 2020-2021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562B81" w:rsidTr="001E76C7">
        <w:tc>
          <w:tcPr>
            <w:tcW w:w="567" w:type="dxa"/>
            <w:tcBorders>
              <w:bottom w:val="single" w:sz="18" w:space="0" w:color="000000"/>
            </w:tcBorders>
          </w:tcPr>
          <w:p w:rsidR="00562B81" w:rsidRDefault="00562B81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1а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1б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1в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1г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2а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2б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2в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2г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3а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3б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3в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3г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4а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4б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4в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</w:tcPr>
          <w:p w:rsidR="00562B81" w:rsidRPr="00CA76B1" w:rsidRDefault="002C3CC4" w:rsidP="00CA76B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76B1">
              <w:rPr>
                <w:rFonts w:ascii="Times New Roman" w:hAnsi="Times New Roman"/>
                <w:b/>
                <w:sz w:val="32"/>
                <w:szCs w:val="32"/>
              </w:rPr>
              <w:t>4г</w:t>
            </w:r>
          </w:p>
        </w:tc>
      </w:tr>
      <w:tr w:rsidR="00CA76B1" w:rsidTr="003777A0">
        <w:tc>
          <w:tcPr>
            <w:tcW w:w="15671" w:type="dxa"/>
            <w:gridSpan w:val="17"/>
            <w:tcBorders>
              <w:bottom w:val="single" w:sz="18" w:space="0" w:color="000000"/>
            </w:tcBorders>
          </w:tcPr>
          <w:p w:rsidR="00CA76B1" w:rsidRPr="00CA76B1" w:rsidRDefault="00CA76B1">
            <w:pPr>
              <w:pStyle w:val="a3"/>
              <w:rPr>
                <w:rFonts w:ascii="Times New Roman" w:hAnsi="Times New Roman"/>
              </w:rPr>
            </w:pPr>
            <w:r w:rsidRPr="00CA76B1">
              <w:rPr>
                <w:rFonts w:ascii="Times New Roman" w:hAnsi="Times New Roman"/>
              </w:rPr>
              <w:t>ПОНЕДЕЛЬНИК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  <w:tcBorders>
              <w:top w:val="single" w:sz="18" w:space="0" w:color="000000"/>
            </w:tcBorders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sz w:val="12"/>
              </w:rPr>
              <w:t xml:space="preserve">  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</w:tcPr>
          <w:p w:rsidR="00562B81" w:rsidRPr="001E76C7" w:rsidRDefault="002C3CC4">
            <w:pPr>
              <w:pStyle w:val="a3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 чтение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Музыка </w:t>
            </w:r>
          </w:p>
        </w:tc>
        <w:tc>
          <w:tcPr>
            <w:tcW w:w="944" w:type="dxa"/>
            <w:tcBorders>
              <w:top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литературара</w:t>
            </w:r>
            <w:proofErr w:type="spellEnd"/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</w:t>
            </w:r>
            <w:r w:rsid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1E76C7">
              <w:rPr>
                <w:rFonts w:ascii="Times New Roman" w:hAnsi="Times New Roman"/>
                <w:sz w:val="12"/>
                <w:szCs w:val="12"/>
              </w:rPr>
              <w:t>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1E76C7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color w:val="00B0F0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1E76C7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color w:val="00B0F0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Музыка 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ОРКСЭ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Музыка 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  <w:tcBorders>
              <w:bottom w:val="single" w:sz="4" w:space="0" w:color="000000"/>
            </w:tcBorders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         4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Литер. чтение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1E76C7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color w:val="00B0F0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Технология 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  <w:r w:rsidR="001E76C7" w:rsidRP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E76C7" w:rsidRPr="001E76C7">
              <w:rPr>
                <w:rFonts w:ascii="Times New Roman" w:hAnsi="Times New Roman"/>
                <w:color w:val="00B0F0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</w:tr>
      <w:tr w:rsidR="00562B81" w:rsidTr="001E76C7">
        <w:trPr>
          <w:trHeight w:val="200"/>
        </w:trPr>
        <w:tc>
          <w:tcPr>
            <w:tcW w:w="567" w:type="dxa"/>
            <w:tcBorders>
              <w:top w:val="single" w:sz="4" w:space="0" w:color="000000"/>
              <w:bottom w:val="single" w:sz="18" w:space="0" w:color="000000"/>
            </w:tcBorders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Музыка 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  <w:r w:rsidRP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76B1" w:rsidTr="003777A0">
        <w:trPr>
          <w:trHeight w:val="227"/>
        </w:trPr>
        <w:tc>
          <w:tcPr>
            <w:tcW w:w="15671" w:type="dxa"/>
            <w:gridSpan w:val="17"/>
            <w:tcBorders>
              <w:top w:val="single" w:sz="18" w:space="0" w:color="000000"/>
            </w:tcBorders>
          </w:tcPr>
          <w:p w:rsidR="00CA76B1" w:rsidRPr="00CA76B1" w:rsidRDefault="00CA76B1">
            <w:pPr>
              <w:pStyle w:val="a3"/>
              <w:rPr>
                <w:rFonts w:ascii="Times New Roman" w:hAnsi="Times New Roman"/>
                <w:szCs w:val="22"/>
              </w:rPr>
            </w:pPr>
            <w:r w:rsidRPr="00CA76B1">
              <w:rPr>
                <w:rFonts w:ascii="Times New Roman" w:hAnsi="Times New Roman"/>
                <w:szCs w:val="22"/>
              </w:rPr>
              <w:t>ВТОРНИК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Родная литература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Д   физкультура 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ОРКСЭ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  <w:tcBorders>
              <w:bottom w:val="single" w:sz="18" w:space="0" w:color="000000"/>
            </w:tcBorders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1E76C7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562B81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ОРКСЭ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</w:tr>
      <w:tr w:rsidR="00CA76B1" w:rsidTr="003777A0">
        <w:trPr>
          <w:trHeight w:val="227"/>
        </w:trPr>
        <w:tc>
          <w:tcPr>
            <w:tcW w:w="15671" w:type="dxa"/>
            <w:gridSpan w:val="17"/>
            <w:tcBorders>
              <w:top w:val="single" w:sz="18" w:space="0" w:color="000000"/>
            </w:tcBorders>
          </w:tcPr>
          <w:p w:rsidR="00CA76B1" w:rsidRPr="00CA76B1" w:rsidRDefault="00CA76B1" w:rsidP="00CA76B1">
            <w:pPr>
              <w:pStyle w:val="a3"/>
              <w:spacing w:before="10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СРЕДА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литературное чтение 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5245B9" w:rsidRDefault="005245B9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5245B9">
              <w:rPr>
                <w:rFonts w:ascii="Times New Roman" w:hAnsi="Times New Roman"/>
                <w:color w:val="00B0F0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1E76C7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color w:val="00B0F0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</w:tr>
      <w:tr w:rsidR="00562B81" w:rsidTr="001E76C7">
        <w:trPr>
          <w:trHeight w:val="227"/>
        </w:trPr>
        <w:tc>
          <w:tcPr>
            <w:tcW w:w="567" w:type="dxa"/>
          </w:tcPr>
          <w:p w:rsidR="00562B81" w:rsidRDefault="002C3CC4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62B81" w:rsidRPr="001E76C7" w:rsidRDefault="002C3CC4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245B9" w:rsidRPr="005245B9" w:rsidRDefault="005245B9" w:rsidP="003777A0">
            <w:pPr>
              <w:pStyle w:val="a3"/>
              <w:spacing w:before="100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5245B9">
              <w:rPr>
                <w:rFonts w:ascii="Times New Roman" w:hAnsi="Times New Roman"/>
                <w:color w:val="00B0F0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  <w:tcBorders>
              <w:bottom w:val="single" w:sz="18" w:space="0" w:color="000000"/>
            </w:tcBorders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C763F1" w:rsidP="00C763F1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="005245B9"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spacing w:before="10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A76B1" w:rsidTr="003777A0">
        <w:trPr>
          <w:trHeight w:val="227"/>
        </w:trPr>
        <w:tc>
          <w:tcPr>
            <w:tcW w:w="15671" w:type="dxa"/>
            <w:gridSpan w:val="17"/>
            <w:tcBorders>
              <w:top w:val="single" w:sz="18" w:space="0" w:color="000000"/>
            </w:tcBorders>
          </w:tcPr>
          <w:p w:rsidR="00CA76B1" w:rsidRPr="00CA76B1" w:rsidRDefault="00CA76B1">
            <w:pPr>
              <w:pStyle w:val="a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ЧЕТВЕРГ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Литературное чтение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Окруж.мир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Музыка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Литературное чтение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3777A0" w:rsidRDefault="003777A0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3777A0">
              <w:rPr>
                <w:rFonts w:ascii="Times New Roman" w:hAnsi="Times New Roman"/>
                <w:color w:val="00B0F0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  <w:r w:rsidRP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Лите.чтение</w:t>
            </w:r>
            <w:proofErr w:type="spellEnd"/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Русский язык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Руссий</w:t>
            </w:r>
            <w:proofErr w:type="spellEnd"/>
            <w:r w:rsidRPr="001E76C7">
              <w:rPr>
                <w:rFonts w:ascii="Times New Roman" w:hAnsi="Times New Roman"/>
                <w:sz w:val="12"/>
                <w:szCs w:val="12"/>
              </w:rPr>
              <w:t xml:space="preserve">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3777A0" w:rsidRDefault="003777A0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proofErr w:type="spellStart"/>
            <w:r w:rsidRPr="003777A0">
              <w:rPr>
                <w:rFonts w:ascii="Times New Roman" w:hAnsi="Times New Roman"/>
                <w:color w:val="00B0F0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Окржу.мир</w:t>
            </w:r>
            <w:proofErr w:type="spellEnd"/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  <w:tcBorders>
              <w:bottom w:val="single" w:sz="18" w:space="0" w:color="000000"/>
            </w:tcBorders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Технология 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  <w:r w:rsidRP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</w:tr>
      <w:tr w:rsidR="00CA76B1" w:rsidTr="003777A0">
        <w:trPr>
          <w:trHeight w:val="227"/>
        </w:trPr>
        <w:tc>
          <w:tcPr>
            <w:tcW w:w="15671" w:type="dxa"/>
            <w:gridSpan w:val="17"/>
            <w:tcBorders>
              <w:top w:val="single" w:sz="18" w:space="0" w:color="000000"/>
            </w:tcBorders>
          </w:tcPr>
          <w:p w:rsidR="00CA76B1" w:rsidRPr="00CA76B1" w:rsidRDefault="00CA76B1">
            <w:pPr>
              <w:pStyle w:val="a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ПЯТНИЦА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Оруж.мир</w:t>
            </w:r>
            <w:proofErr w:type="spellEnd"/>
            <w:r w:rsidRP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Родная литература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Литер чтение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Окруж.мир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Музыка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Математика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Окруж.мир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Окруж.мир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Родн.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ИЗО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Окруж.мир</w:t>
            </w:r>
            <w:proofErr w:type="spellEnd"/>
            <w:r w:rsidRPr="001E76C7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3777A0" w:rsidRDefault="003777A0">
            <w:pPr>
              <w:pStyle w:val="a3"/>
              <w:rPr>
                <w:rFonts w:ascii="Times New Roman" w:hAnsi="Times New Roman"/>
                <w:color w:val="00B0F0"/>
                <w:sz w:val="12"/>
                <w:szCs w:val="12"/>
              </w:rPr>
            </w:pPr>
            <w:r w:rsidRPr="003777A0">
              <w:rPr>
                <w:rFonts w:ascii="Times New Roman" w:hAnsi="Times New Roman"/>
                <w:color w:val="00B0F0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Математика 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Англ. яз.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технология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Окружающий мир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Русский язык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ОРКСЭ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Литер.чтение</w:t>
            </w:r>
            <w:proofErr w:type="spell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 xml:space="preserve">Родная </w:t>
            </w:r>
            <w:proofErr w:type="gramStart"/>
            <w:r w:rsidRPr="001E76C7">
              <w:rPr>
                <w:rFonts w:ascii="Times New Roman" w:hAnsi="Times New Roman"/>
                <w:sz w:val="12"/>
                <w:szCs w:val="12"/>
              </w:rPr>
              <w:t>лит-</w:t>
            </w:r>
            <w:proofErr w:type="spellStart"/>
            <w:r w:rsidRPr="001E76C7">
              <w:rPr>
                <w:rFonts w:ascii="Times New Roman" w:hAnsi="Times New Roman"/>
                <w:sz w:val="12"/>
                <w:szCs w:val="12"/>
              </w:rPr>
              <w:t>ра</w:t>
            </w:r>
            <w:proofErr w:type="spellEnd"/>
            <w:proofErr w:type="gramEnd"/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ИЗО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 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  <w:tc>
          <w:tcPr>
            <w:tcW w:w="944" w:type="dxa"/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Д</w:t>
            </w:r>
          </w:p>
        </w:tc>
      </w:tr>
      <w:tr w:rsidR="005245B9" w:rsidTr="001E76C7">
        <w:trPr>
          <w:trHeight w:val="227"/>
        </w:trPr>
        <w:tc>
          <w:tcPr>
            <w:tcW w:w="567" w:type="dxa"/>
            <w:tcBorders>
              <w:bottom w:val="single" w:sz="18" w:space="0" w:color="000000"/>
            </w:tcBorders>
          </w:tcPr>
          <w:p w:rsidR="005245B9" w:rsidRDefault="005245B9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1E76C7">
              <w:rPr>
                <w:rFonts w:ascii="Times New Roman" w:hAnsi="Times New Roman"/>
                <w:sz w:val="12"/>
                <w:szCs w:val="12"/>
              </w:rPr>
              <w:t>физкультура</w:t>
            </w: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18" w:space="0" w:color="000000"/>
            </w:tcBorders>
            <w:vAlign w:val="center"/>
          </w:tcPr>
          <w:p w:rsidR="005245B9" w:rsidRPr="001E76C7" w:rsidRDefault="005245B9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62B81" w:rsidRDefault="00562B81" w:rsidP="00CA76B1">
      <w:pPr>
        <w:rPr>
          <w:sz w:val="24"/>
        </w:rPr>
      </w:pPr>
    </w:p>
    <w:sectPr w:rsidR="00562B81" w:rsidSect="00CA76B1">
      <w:pgSz w:w="16838" w:h="11906"/>
      <w:pgMar w:top="0" w:right="1134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B81"/>
    <w:rsid w:val="001E76C7"/>
    <w:rsid w:val="002C3CC4"/>
    <w:rsid w:val="003777A0"/>
    <w:rsid w:val="005245B9"/>
    <w:rsid w:val="00562B81"/>
    <w:rsid w:val="00C763F1"/>
    <w:rsid w:val="00CA76B1"/>
    <w:rsid w:val="00DC1C0B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72F4-A899-4A8F-952B-461F6AAA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beforeAutospacing="1" w:after="200" w:line="276" w:lineRule="auto"/>
      <w:jc w:val="both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</w:style>
  <w:style w:type="paragraph" w:styleId="a3">
    <w:name w:val="No Spacing"/>
    <w:link w:val="a4"/>
    <w:pPr>
      <w:spacing w:beforeAutospacing="1"/>
      <w:jc w:val="both"/>
    </w:pPr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Title"/>
    <w:link w:val="a6"/>
    <w:uiPriority w:val="10"/>
    <w:qFormat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Pr>
      <w:rFonts w:ascii="XO Thames" w:hAnsi="XO Thames"/>
      <w:b/>
      <w:sz w:val="52"/>
    </w:rPr>
  </w:style>
  <w:style w:type="paragraph" w:styleId="a7">
    <w:name w:val="Subtitle"/>
    <w:basedOn w:val="a"/>
    <w:link w:val="a8"/>
    <w:uiPriority w:val="11"/>
    <w:qFormat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Pr>
      <w:rFonts w:ascii="XO Thames" w:hAnsi="XO Thames"/>
      <w:i/>
      <w:color w:val="61616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717B-6C8F-422D-BB64-815E240C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8</cp:revision>
  <dcterms:created xsi:type="dcterms:W3CDTF">2020-11-07T11:42:00Z</dcterms:created>
  <dcterms:modified xsi:type="dcterms:W3CDTF">2020-11-08T07:00:00Z</dcterms:modified>
</cp:coreProperties>
</file>